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18" w:tblpY="33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72"/>
        <w:gridCol w:w="2211"/>
        <w:gridCol w:w="2302"/>
        <w:gridCol w:w="2061"/>
        <w:gridCol w:w="2016"/>
      </w:tblGrid>
      <w:tr w:rsidR="00695D94" w:rsidRPr="00D4795F" w14:paraId="6ED46D51" w14:textId="77777777" w:rsidTr="00695D94">
        <w:trPr>
          <w:trHeight w:val="518"/>
        </w:trPr>
        <w:tc>
          <w:tcPr>
            <w:tcW w:w="711" w:type="dxa"/>
          </w:tcPr>
          <w:p w14:paraId="72B68FF7" w14:textId="162013DF" w:rsidR="00695D94" w:rsidRDefault="00695D9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1.</w:t>
            </w:r>
          </w:p>
        </w:tc>
        <w:tc>
          <w:tcPr>
            <w:tcW w:w="9462" w:type="dxa"/>
            <w:gridSpan w:val="5"/>
          </w:tcPr>
          <w:p w14:paraId="60BDDD02" w14:textId="7B4FF036" w:rsidR="00695D94" w:rsidRPr="00D4795F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color w:val="000000"/>
                <w:lang w:val="en-IN" w:bidi="hi-IN"/>
              </w:rPr>
              <w:t>D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ate of EC approval: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19218950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      Date of start of study:   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793702553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</w:p>
        </w:tc>
      </w:tr>
      <w:tr w:rsidR="00695D94" w:rsidRPr="00D4795F" w14:paraId="7FC89EDC" w14:textId="77777777" w:rsidTr="00695D94">
        <w:trPr>
          <w:trHeight w:val="518"/>
        </w:trPr>
        <w:tc>
          <w:tcPr>
            <w:tcW w:w="711" w:type="dxa"/>
            <w:vMerge w:val="restart"/>
          </w:tcPr>
          <w:p w14:paraId="1083A2C2" w14:textId="59130596" w:rsidR="00695D94" w:rsidRPr="00D4795F" w:rsidRDefault="00695D9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2.</w:t>
            </w:r>
          </w:p>
        </w:tc>
        <w:tc>
          <w:tcPr>
            <w:tcW w:w="9462" w:type="dxa"/>
            <w:gridSpan w:val="5"/>
          </w:tcPr>
          <w:p w14:paraId="788ACC32" w14:textId="4CB15982" w:rsidR="00695D94" w:rsidRPr="00D4795F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Details of amendment(s)</w:t>
            </w:r>
          </w:p>
        </w:tc>
      </w:tr>
      <w:tr w:rsidR="00695D94" w:rsidRPr="00D4795F" w14:paraId="4E942138" w14:textId="2508B4F9" w:rsidTr="00695D94">
        <w:trPr>
          <w:trHeight w:val="361"/>
        </w:trPr>
        <w:tc>
          <w:tcPr>
            <w:tcW w:w="711" w:type="dxa"/>
            <w:vMerge/>
          </w:tcPr>
          <w:p w14:paraId="30A0F012" w14:textId="77777777" w:rsidR="00695D94" w:rsidRDefault="00695D9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</w:p>
        </w:tc>
        <w:tc>
          <w:tcPr>
            <w:tcW w:w="872" w:type="dxa"/>
          </w:tcPr>
          <w:p w14:paraId="2926BFAD" w14:textId="6BD39A62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proofErr w:type="spellStart"/>
            <w:proofErr w:type="gramStart"/>
            <w:r w:rsidRPr="00D4795F">
              <w:rPr>
                <w:rFonts w:asciiTheme="minorHAnsi" w:eastAsia="Arial" w:hAnsiTheme="minorHAnsi" w:cs="Calibri"/>
                <w:lang w:val="en-IN"/>
              </w:rPr>
              <w:t>S.No</w:t>
            </w:r>
            <w:proofErr w:type="spellEnd"/>
            <w:proofErr w:type="gramEnd"/>
          </w:p>
        </w:tc>
        <w:tc>
          <w:tcPr>
            <w:tcW w:w="2211" w:type="dxa"/>
          </w:tcPr>
          <w:p w14:paraId="42075D37" w14:textId="29BE7DD5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Existing Provision</w:t>
            </w:r>
          </w:p>
        </w:tc>
        <w:tc>
          <w:tcPr>
            <w:tcW w:w="2302" w:type="dxa"/>
          </w:tcPr>
          <w:p w14:paraId="1ABBD26B" w14:textId="712B79E3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Proposed Amendment</w:t>
            </w:r>
          </w:p>
        </w:tc>
        <w:tc>
          <w:tcPr>
            <w:tcW w:w="2061" w:type="dxa"/>
          </w:tcPr>
          <w:p w14:paraId="67CE37B4" w14:textId="46CF3C0E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Reason</w:t>
            </w:r>
          </w:p>
        </w:tc>
        <w:tc>
          <w:tcPr>
            <w:tcW w:w="2016" w:type="dxa"/>
          </w:tcPr>
          <w:p w14:paraId="5A13847B" w14:textId="1FADA5CF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Location in the protocol/ICD</w:t>
            </w:r>
            <w:r w:rsidRPr="00D4795F">
              <w:rPr>
                <w:rFonts w:asciiTheme="minorHAnsi" w:eastAsia="Arial" w:hAnsiTheme="minorHAnsi" w:cs="Calibri"/>
                <w:i/>
                <w:color w:val="FF0000"/>
                <w:vertAlign w:val="superscript"/>
                <w:lang w:val="en-IN"/>
              </w:rPr>
              <w:t>18</w:t>
            </w:r>
          </w:p>
        </w:tc>
      </w:tr>
      <w:tr w:rsidR="00695D94" w:rsidRPr="00D4795F" w14:paraId="513EFD01" w14:textId="2EF24D82" w:rsidTr="00695D94">
        <w:trPr>
          <w:trHeight w:val="361"/>
        </w:trPr>
        <w:tc>
          <w:tcPr>
            <w:tcW w:w="711" w:type="dxa"/>
            <w:vMerge/>
          </w:tcPr>
          <w:p w14:paraId="519466A7" w14:textId="77777777" w:rsidR="00695D94" w:rsidRDefault="00695D9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</w:p>
        </w:tc>
        <w:tc>
          <w:tcPr>
            <w:tcW w:w="872" w:type="dxa"/>
          </w:tcPr>
          <w:p w14:paraId="45330476" w14:textId="2FD68C9A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211" w:type="dxa"/>
          </w:tcPr>
          <w:p w14:paraId="011E59A1" w14:textId="0BEE2408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302" w:type="dxa"/>
          </w:tcPr>
          <w:p w14:paraId="7A1063B5" w14:textId="2BEFE690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061" w:type="dxa"/>
          </w:tcPr>
          <w:p w14:paraId="344941FA" w14:textId="173FB8DC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016" w:type="dxa"/>
          </w:tcPr>
          <w:p w14:paraId="20944035" w14:textId="63BECA7E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695D94" w:rsidRPr="00D4795F" w14:paraId="5510E8D6" w14:textId="5D19981F" w:rsidTr="00695D94">
        <w:trPr>
          <w:trHeight w:val="361"/>
        </w:trPr>
        <w:tc>
          <w:tcPr>
            <w:tcW w:w="711" w:type="dxa"/>
            <w:vMerge/>
          </w:tcPr>
          <w:p w14:paraId="2902F473" w14:textId="77777777" w:rsidR="00695D94" w:rsidRDefault="00695D9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</w:p>
        </w:tc>
        <w:tc>
          <w:tcPr>
            <w:tcW w:w="872" w:type="dxa"/>
          </w:tcPr>
          <w:p w14:paraId="71689B0B" w14:textId="54DCB21B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211" w:type="dxa"/>
          </w:tcPr>
          <w:p w14:paraId="5BFC1DA4" w14:textId="49E8FD9B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302" w:type="dxa"/>
          </w:tcPr>
          <w:p w14:paraId="02608020" w14:textId="2D6CE7C6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061" w:type="dxa"/>
          </w:tcPr>
          <w:p w14:paraId="15E8425C" w14:textId="02A38640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016" w:type="dxa"/>
          </w:tcPr>
          <w:p w14:paraId="39EDC08B" w14:textId="296B2AE0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695D94" w:rsidRPr="00D4795F" w14:paraId="55D32BF6" w14:textId="460B3F2B" w:rsidTr="00695D94">
        <w:trPr>
          <w:trHeight w:val="361"/>
        </w:trPr>
        <w:tc>
          <w:tcPr>
            <w:tcW w:w="711" w:type="dxa"/>
            <w:vMerge/>
          </w:tcPr>
          <w:p w14:paraId="20FF7562" w14:textId="77777777" w:rsidR="00695D94" w:rsidRDefault="00695D9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</w:p>
        </w:tc>
        <w:tc>
          <w:tcPr>
            <w:tcW w:w="872" w:type="dxa"/>
          </w:tcPr>
          <w:p w14:paraId="0346FFE2" w14:textId="31A99E8F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211" w:type="dxa"/>
          </w:tcPr>
          <w:p w14:paraId="74EBE203" w14:textId="0A55EDB7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302" w:type="dxa"/>
          </w:tcPr>
          <w:p w14:paraId="559001AA" w14:textId="46045904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061" w:type="dxa"/>
          </w:tcPr>
          <w:p w14:paraId="201C4486" w14:textId="5661ECD0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  <w:tc>
          <w:tcPr>
            <w:tcW w:w="2016" w:type="dxa"/>
          </w:tcPr>
          <w:p w14:paraId="38832B01" w14:textId="0F58AAD2" w:rsidR="00695D94" w:rsidRDefault="00695D94" w:rsidP="00695D94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152B24" w:rsidRPr="00D4795F" w14:paraId="6557C55D" w14:textId="77777777" w:rsidTr="00695D94">
        <w:trPr>
          <w:trHeight w:val="768"/>
        </w:trPr>
        <w:tc>
          <w:tcPr>
            <w:tcW w:w="711" w:type="dxa"/>
          </w:tcPr>
          <w:p w14:paraId="4E835223" w14:textId="77777777" w:rsidR="00152B24" w:rsidRPr="00D4795F" w:rsidRDefault="00152B2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3.</w:t>
            </w:r>
          </w:p>
        </w:tc>
        <w:tc>
          <w:tcPr>
            <w:tcW w:w="9462" w:type="dxa"/>
            <w:gridSpan w:val="5"/>
          </w:tcPr>
          <w:p w14:paraId="25FCB3CA" w14:textId="3A58589D" w:rsidR="00762D75" w:rsidRDefault="00152B24" w:rsidP="00695D9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Impact </w:t>
            </w:r>
            <w:r w:rsidR="00AB7582" w:rsidRPr="00D4795F">
              <w:rPr>
                <w:rFonts w:asciiTheme="minorHAnsi" w:hAnsiTheme="minorHAnsi" w:cs="Calibri"/>
                <w:lang w:val="en-IN"/>
              </w:rPr>
              <w:t>on benefit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-risk analysis                                                                                             Yes </w:t>
            </w:r>
            <w:r w:rsidRPr="00D4795F">
              <w:rPr>
                <w:rFonts w:cs="Calibri"/>
              </w:rPr>
              <w:object w:dxaOrig="1440" w:dyaOrig="1440" w14:anchorId="554E8D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.5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" w:name="CheckBox431125117353351325512710171" w:shapeid="_x0000_i104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No </w:t>
            </w:r>
            <w:r w:rsidRPr="00D4795F">
              <w:rPr>
                <w:rFonts w:cs="Calibri"/>
              </w:rPr>
              <w:object w:dxaOrig="1440" w:dyaOrig="1440" w14:anchorId="4197B6C0">
                <v:shape id="_x0000_i1043" type="#_x0000_t75" style="width:10.5pt;height:12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0172" w:shapeid="_x0000_i104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</w:t>
            </w:r>
          </w:p>
          <w:p w14:paraId="1EF2D811" w14:textId="47E5B7AD" w:rsidR="00152B24" w:rsidRPr="00D4795F" w:rsidRDefault="00152B24" w:rsidP="00695D9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If yes, describe in brief: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152B24" w:rsidRPr="00D4795F" w14:paraId="552F6390" w14:textId="77777777" w:rsidTr="00695D94">
        <w:trPr>
          <w:trHeight w:val="419"/>
        </w:trPr>
        <w:tc>
          <w:tcPr>
            <w:tcW w:w="711" w:type="dxa"/>
          </w:tcPr>
          <w:p w14:paraId="733B5BAC" w14:textId="77777777" w:rsidR="00152B24" w:rsidRPr="00D4795F" w:rsidRDefault="00152B2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4.</w:t>
            </w:r>
          </w:p>
        </w:tc>
        <w:tc>
          <w:tcPr>
            <w:tcW w:w="9462" w:type="dxa"/>
            <w:gridSpan w:val="5"/>
          </w:tcPr>
          <w:p w14:paraId="4738BBFC" w14:textId="517AA8B6" w:rsidR="00152B24" w:rsidRDefault="00152B24" w:rsidP="00695D94">
            <w:pPr>
              <w:spacing w:after="0" w:line="240" w:lineRule="auto"/>
              <w:rPr>
                <w:rFonts w:cs="Calibri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Is any re-consent necessary?                                                                                                Yes </w:t>
            </w:r>
            <w:r w:rsidRPr="00D4795F">
              <w:rPr>
                <w:rFonts w:cs="Calibri"/>
              </w:rPr>
              <w:object w:dxaOrig="1440" w:dyaOrig="1440" w14:anchorId="744ACD9F">
                <v:shape id="_x0000_i1045" type="#_x0000_t75" style="width:10.5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3" w:shapeid="_x0000_i104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74BF3FD9">
                <v:shape id="_x0000_i1047" type="#_x0000_t75" style="width:10.5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0174" w:shapeid="_x0000_i104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If yes, have necessary changes been made in the informed consent?                          Yes </w:t>
            </w:r>
            <w:r w:rsidRPr="00D4795F">
              <w:rPr>
                <w:rFonts w:cs="Calibri"/>
              </w:rPr>
              <w:object w:dxaOrig="1440" w:dyaOrig="1440" w14:anchorId="68016808">
                <v:shape id="_x0000_i1049" type="#_x0000_t75" style="width:10.5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5" w:shapeid="_x0000_i104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1900F305">
                <v:shape id="_x0000_i1051" type="#_x0000_t75" style="width:10.5pt;height:12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6" w:shapeid="_x0000_i1051"/>
              </w:object>
            </w:r>
          </w:p>
          <w:p w14:paraId="66909EF7" w14:textId="77777777" w:rsidR="00152B24" w:rsidRPr="00D4795F" w:rsidRDefault="00152B24" w:rsidP="00695D9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152B24" w:rsidRPr="00D4795F" w14:paraId="22D38333" w14:textId="77777777" w:rsidTr="00695D94">
        <w:trPr>
          <w:trHeight w:val="938"/>
        </w:trPr>
        <w:tc>
          <w:tcPr>
            <w:tcW w:w="711" w:type="dxa"/>
          </w:tcPr>
          <w:p w14:paraId="160B727E" w14:textId="77777777" w:rsidR="00152B24" w:rsidRPr="00D4795F" w:rsidRDefault="00152B2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5.</w:t>
            </w:r>
          </w:p>
        </w:tc>
        <w:tc>
          <w:tcPr>
            <w:tcW w:w="9462" w:type="dxa"/>
            <w:gridSpan w:val="5"/>
          </w:tcPr>
          <w:p w14:paraId="503403D2" w14:textId="77777777" w:rsidR="00152B24" w:rsidRPr="00D4795F" w:rsidRDefault="00152B24" w:rsidP="00695D9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Type of review requested for amendment:</w:t>
            </w:r>
          </w:p>
          <w:p w14:paraId="76836408" w14:textId="06E1C701" w:rsidR="00152B24" w:rsidRPr="00D4795F" w:rsidRDefault="00152B24" w:rsidP="00695D9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Expedited review (No alteration in risk to </w:t>
            </w:r>
            <w:proofErr w:type="gramStart"/>
            <w:r w:rsidR="00AB7582" w:rsidRPr="00D4795F">
              <w:rPr>
                <w:rFonts w:asciiTheme="minorHAnsi" w:hAnsiTheme="minorHAnsi" w:cs="Calibri"/>
              </w:rPr>
              <w:t xml:space="preserve">participants)  </w:t>
            </w:r>
            <w:r w:rsidRPr="00D4795F">
              <w:rPr>
                <w:rFonts w:asciiTheme="minorHAnsi" w:hAnsiTheme="minorHAnsi" w:cs="Calibri"/>
              </w:rPr>
              <w:t xml:space="preserve"> </w:t>
            </w:r>
            <w:proofErr w:type="gramEnd"/>
            <w:r w:rsidRPr="00D4795F">
              <w:rPr>
                <w:rFonts w:asciiTheme="minorHAnsi" w:hAnsiTheme="minorHAnsi" w:cs="Calibri"/>
              </w:rPr>
              <w:t xml:space="preserve">                                                                  </w:t>
            </w:r>
            <w:r w:rsidRPr="00D4795F">
              <w:rPr>
                <w:rFonts w:cs="Calibri"/>
              </w:rPr>
              <w:object w:dxaOrig="1440" w:dyaOrig="1440" w14:anchorId="5477C0CF">
                <v:shape id="_x0000_i1053" type="#_x0000_t75" style="width:10.5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" w:shapeid="_x0000_i1053"/>
              </w:object>
            </w:r>
          </w:p>
          <w:p w14:paraId="29A17175" w14:textId="41538542" w:rsidR="00152B24" w:rsidRDefault="00152B24" w:rsidP="00695D9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Full review by EC (There is an increased alteration in the risk to </w:t>
            </w:r>
            <w:proofErr w:type="gramStart"/>
            <w:r w:rsidR="00AB7582" w:rsidRPr="00D4795F">
              <w:rPr>
                <w:rFonts w:asciiTheme="minorHAnsi" w:hAnsiTheme="minorHAnsi" w:cs="Calibri"/>
              </w:rPr>
              <w:t xml:space="preserve">participants)  </w:t>
            </w:r>
            <w:r w:rsidRPr="00D4795F">
              <w:rPr>
                <w:rFonts w:asciiTheme="minorHAnsi" w:hAnsiTheme="minorHAnsi" w:cs="Calibri"/>
              </w:rPr>
              <w:t xml:space="preserve"> </w:t>
            </w:r>
            <w:proofErr w:type="gramEnd"/>
            <w:r w:rsidRPr="00D4795F">
              <w:rPr>
                <w:rFonts w:asciiTheme="minorHAnsi" w:hAnsiTheme="minorHAnsi" w:cs="Calibri"/>
              </w:rPr>
              <w:t xml:space="preserve">                          </w:t>
            </w:r>
            <w:r w:rsidRPr="00D4795F">
              <w:rPr>
                <w:rFonts w:cs="Calibri"/>
              </w:rPr>
              <w:object w:dxaOrig="1440" w:dyaOrig="1440" w14:anchorId="112CB5AB">
                <v:shape id="_x0000_i1055" type="#_x0000_t75" style="width:10.5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8" w:shapeid="_x0000_i1055"/>
              </w:object>
            </w:r>
          </w:p>
          <w:p w14:paraId="318A545F" w14:textId="52B28004" w:rsidR="00152B24" w:rsidRPr="00D4795F" w:rsidRDefault="00152B24" w:rsidP="00695D9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</w:p>
        </w:tc>
      </w:tr>
      <w:tr w:rsidR="00152B24" w:rsidRPr="00D4795F" w14:paraId="49F6C0B4" w14:textId="77777777" w:rsidTr="00695D94">
        <w:trPr>
          <w:trHeight w:val="400"/>
        </w:trPr>
        <w:tc>
          <w:tcPr>
            <w:tcW w:w="711" w:type="dxa"/>
          </w:tcPr>
          <w:p w14:paraId="275D0855" w14:textId="77777777" w:rsidR="00152B24" w:rsidRPr="00D4795F" w:rsidRDefault="00152B24" w:rsidP="00695D9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6.</w:t>
            </w:r>
          </w:p>
        </w:tc>
        <w:tc>
          <w:tcPr>
            <w:tcW w:w="9462" w:type="dxa"/>
            <w:gridSpan w:val="5"/>
          </w:tcPr>
          <w:p w14:paraId="37155F53" w14:textId="77777777" w:rsidR="00152B24" w:rsidRPr="00D4795F" w:rsidRDefault="00152B24" w:rsidP="00695D94">
            <w:pPr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Version number of amended Protocol/Investigator’s brochure/ICD: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152B24" w:rsidRPr="00D4795F" w14:paraId="06836780" w14:textId="77777777" w:rsidTr="00695D94">
        <w:trPr>
          <w:trHeight w:val="400"/>
        </w:trPr>
        <w:tc>
          <w:tcPr>
            <w:tcW w:w="10173" w:type="dxa"/>
            <w:gridSpan w:val="6"/>
          </w:tcPr>
          <w:p w14:paraId="1A4B9328" w14:textId="24E5F0F9" w:rsidR="00152B24" w:rsidRDefault="00152B24" w:rsidP="00695D9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</w:p>
          <w:p w14:paraId="6059303C" w14:textId="5E6875C8" w:rsidR="00152B24" w:rsidRPr="00D4795F" w:rsidRDefault="00152B24" w:rsidP="00695D9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Signature of PI:         </w:t>
            </w:r>
            <w:sdt>
              <w:sdtPr>
                <w:rPr>
                  <w:rFonts w:asciiTheme="minorHAnsi" w:hAnsiTheme="minorHAnsi" w:cs="Times New Roman"/>
                  <w:lang w:val="en-IN"/>
                </w:rPr>
                <w:id w:val="31594352"/>
                <w:showingPlcHdr/>
                <w:picture/>
              </w:sdtPr>
              <w:sdtEndPr/>
              <w:sdtContent>
                <w:r>
                  <w:rPr>
                    <w:rFonts w:asciiTheme="minorHAnsi" w:hAnsiTheme="minorHAnsi" w:cs="Times New Roman"/>
                    <w:noProof/>
                    <w:lang w:val="en-IN" w:eastAsia="en-IN"/>
                  </w:rPr>
                  <w:drawing>
                    <wp:inline distT="0" distB="0" distL="0" distR="0" wp14:anchorId="7B422D3F" wp14:editId="34CEB8B5">
                      <wp:extent cx="746494" cy="746494"/>
                      <wp:effectExtent l="19050" t="0" r="0" b="0"/>
                      <wp:docPr id="23" name="Picture 16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6442" cy="7464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4795F">
              <w:rPr>
                <w:rFonts w:asciiTheme="minorHAnsi" w:hAnsiTheme="minorHAnsi" w:cs="Times New Roman"/>
                <w:lang w:val="en-IN"/>
              </w:rPr>
              <w:t xml:space="preserve">                                                                  </w:t>
            </w:r>
            <w:sdt>
              <w:sdtPr>
                <w:rPr>
                  <w:rFonts w:asciiTheme="minorHAnsi" w:hAnsiTheme="minorHAnsi" w:cs="Times New Roman"/>
                  <w:lang w:val="en-IN"/>
                </w:rPr>
                <w:id w:val="10035937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  <w:p w14:paraId="589C4B4E" w14:textId="687B56F1" w:rsidR="00152B24" w:rsidRDefault="00152B24" w:rsidP="00695D9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</w:p>
          <w:p w14:paraId="7F01E38C" w14:textId="5EC33ADC" w:rsidR="00152B24" w:rsidRPr="00D4795F" w:rsidRDefault="00152B24" w:rsidP="00695D94">
            <w:pPr>
              <w:spacing w:before="240"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219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733"/>
        <w:gridCol w:w="7400"/>
      </w:tblGrid>
      <w:tr w:rsidR="00614DCD" w:rsidRPr="00D4795F" w14:paraId="5EFFAE2E" w14:textId="77777777" w:rsidTr="004A7082">
        <w:trPr>
          <w:trHeight w:val="426"/>
        </w:trPr>
        <w:tc>
          <w:tcPr>
            <w:tcW w:w="10133" w:type="dxa"/>
            <w:gridSpan w:val="2"/>
            <w:shd w:val="clear" w:color="auto" w:fill="D6E3BC" w:themeFill="accent3" w:themeFillTint="66"/>
            <w:vAlign w:val="center"/>
          </w:tcPr>
          <w:p w14:paraId="33F68516" w14:textId="77777777" w:rsidR="00596B94" w:rsidRDefault="00596B94" w:rsidP="00596B94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6A47C93A" w14:textId="5916F386" w:rsidR="00614DCD" w:rsidRPr="00F43D61" w:rsidRDefault="00596B94" w:rsidP="00F43D61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ICMR-NATIONAL INSTITUTE F</w:t>
            </w:r>
            <w:r w:rsidR="00C02784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OR RESEARCH IN BACTERIAL INFECTIONS</w:t>
            </w: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, KOLKATA</w:t>
            </w:r>
          </w:p>
        </w:tc>
      </w:tr>
      <w:tr w:rsidR="001507D8" w:rsidRPr="00D4795F" w14:paraId="3C8CC774" w14:textId="77777777" w:rsidTr="004A7082">
        <w:trPr>
          <w:trHeight w:val="1142"/>
        </w:trPr>
        <w:tc>
          <w:tcPr>
            <w:tcW w:w="2160" w:type="dxa"/>
            <w:shd w:val="clear" w:color="auto" w:fill="D6E3BC" w:themeFill="accent3" w:themeFillTint="66"/>
            <w:vAlign w:val="center"/>
          </w:tcPr>
          <w:p w14:paraId="11C9FB12" w14:textId="4BAA589C" w:rsidR="00614DCD" w:rsidRPr="00D4795F" w:rsidRDefault="00AB7582" w:rsidP="00AB75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</w:pPr>
            <w:r w:rsidRPr="00740733"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drawing>
                <wp:inline distT="0" distB="0" distL="0" distR="0" wp14:anchorId="716EEA9B" wp14:editId="380133E3">
                  <wp:extent cx="1598295" cy="609600"/>
                  <wp:effectExtent l="0" t="0" r="0" b="0"/>
                  <wp:docPr id="1160408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71" cy="629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B1ABA6" w14:textId="77777777" w:rsidR="00614DCD" w:rsidRPr="00D4795F" w:rsidRDefault="00614DCD" w:rsidP="004A7082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973" w:type="dxa"/>
            <w:shd w:val="clear" w:color="auto" w:fill="D6E3BC" w:themeFill="accent3" w:themeFillTint="66"/>
          </w:tcPr>
          <w:p w14:paraId="0E48AA7F" w14:textId="77777777" w:rsidR="00596B94" w:rsidRDefault="00614DCD" w:rsidP="004A708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                              </w:t>
            </w:r>
            <w:r w:rsidRPr="00614DCD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(Annexure 4)</w:t>
            </w:r>
          </w:p>
          <w:p w14:paraId="41536BFF" w14:textId="70412581" w:rsidR="00614DCD" w:rsidRPr="00596B94" w:rsidRDefault="00614DCD" w:rsidP="004A708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</w:pPr>
            <w:r w:rsidRPr="00614DCD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Application/ Notification form for Amendments</w:t>
            </w:r>
          </w:p>
          <w:p w14:paraId="4481A466" w14:textId="53068FD5" w:rsidR="00614DCD" w:rsidRPr="00614DCD" w:rsidRDefault="00614DCD" w:rsidP="00614DC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sz w:val="28"/>
                <w:szCs w:val="28"/>
                <w:lang w:val="en-IN"/>
              </w:rPr>
            </w:pPr>
            <w:r w:rsidRPr="00614DCD">
              <w:rPr>
                <w:rFonts w:asciiTheme="minorHAnsi" w:hAnsiTheme="minorHAnsi" w:cs="Gotham"/>
                <w:color w:val="365F91" w:themeColor="accent1" w:themeShade="BF"/>
                <w:sz w:val="42"/>
                <w:szCs w:val="28"/>
                <w:lang w:val="en-IN"/>
              </w:rPr>
              <w:t xml:space="preserve">                                   </w:t>
            </w:r>
            <w:r>
              <w:rPr>
                <w:rFonts w:asciiTheme="minorHAnsi" w:hAnsiTheme="minorHAnsi" w:cs="Gotham"/>
                <w:color w:val="365F91" w:themeColor="accent1" w:themeShade="BF"/>
                <w:sz w:val="42"/>
                <w:szCs w:val="28"/>
                <w:lang w:val="en-IN"/>
              </w:rPr>
              <w:t xml:space="preserve">      </w:t>
            </w:r>
            <w:r w:rsidRPr="00D87DB4">
              <w:rPr>
                <w:rFonts w:asciiTheme="minorHAnsi" w:hAnsiTheme="minorHAnsi" w:cs="Gotham"/>
                <w:b/>
                <w:lang w:val="en-IN"/>
              </w:rPr>
              <w:t xml:space="preserve">EC Ref. </w:t>
            </w:r>
            <w:proofErr w:type="gramStart"/>
            <w:r w:rsidRPr="00D87DB4">
              <w:rPr>
                <w:rFonts w:asciiTheme="minorHAnsi" w:hAnsiTheme="minorHAnsi" w:cs="Gotham"/>
                <w:b/>
                <w:lang w:val="en-IN"/>
              </w:rPr>
              <w:t>No</w:t>
            </w:r>
            <w:r w:rsidRPr="00D87DB4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proofErr w:type="gramEnd"/>
            <w:r w:rsidRPr="00D87DB4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Pr="00D4795F">
              <w:rPr>
                <w:rFonts w:asciiTheme="minorHAnsi" w:hAnsiTheme="minorHAnsi" w:cs="Calibri"/>
                <w:color w:val="365F91" w:themeColor="accent1" w:themeShade="BF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page" w:horzAnchor="margin" w:tblpXSpec="center" w:tblpY="357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B53E8" w:rsidRPr="00D4795F" w14:paraId="6B401381" w14:textId="77777777" w:rsidTr="00AB7582">
        <w:trPr>
          <w:trHeight w:val="50"/>
        </w:trPr>
        <w:tc>
          <w:tcPr>
            <w:tcW w:w="10173" w:type="dxa"/>
          </w:tcPr>
          <w:p w14:paraId="2AC71A8A" w14:textId="77777777" w:rsidR="006B53E8" w:rsidRPr="00D4795F" w:rsidRDefault="006B53E8" w:rsidP="00AB7582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Title of study:</w:t>
            </w:r>
          </w:p>
          <w:p w14:paraId="3351FC12" w14:textId="77777777" w:rsidR="006B53E8" w:rsidRPr="00D4795F" w:rsidRDefault="006B53E8" w:rsidP="00AB7582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Affiliation):  </w:t>
            </w: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</w:tbl>
    <w:p w14:paraId="7A2653DE" w14:textId="77777777" w:rsidR="008031A7" w:rsidRPr="008031A7" w:rsidRDefault="008031A7" w:rsidP="00614DCD">
      <w:pPr>
        <w:rPr>
          <w:sz w:val="16"/>
          <w:szCs w:val="16"/>
        </w:rPr>
      </w:pPr>
    </w:p>
    <w:p w14:paraId="0D2BF6AE" w14:textId="77777777" w:rsidR="00AD23C2" w:rsidRDefault="00AD23C2" w:rsidP="00E3633E">
      <w:pPr>
        <w:spacing w:after="0"/>
      </w:pPr>
    </w:p>
    <w:p w14:paraId="6AA33C10" w14:textId="77777777" w:rsidR="00AD23C2" w:rsidRDefault="00AD23C2" w:rsidP="00E3633E">
      <w:pPr>
        <w:rPr>
          <w:rStyle w:val="A4"/>
          <w:rFonts w:asciiTheme="minorHAnsi" w:hAnsiTheme="minorHAnsi"/>
        </w:rPr>
      </w:pPr>
      <w:r w:rsidRPr="006D598A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18</w:t>
      </w:r>
      <w:r w:rsidRPr="006D598A">
        <w:rPr>
          <w:rStyle w:val="A4"/>
          <w:rFonts w:asciiTheme="minorHAnsi" w:hAnsiTheme="minorHAnsi"/>
          <w:sz w:val="16"/>
          <w:szCs w:val="16"/>
        </w:rPr>
        <w:t>Location implies page number in the ICD/protocol where the amendment is proposed</w:t>
      </w:r>
      <w:r w:rsidRPr="00D4795F">
        <w:rPr>
          <w:rStyle w:val="A4"/>
          <w:rFonts w:asciiTheme="minorHAnsi" w:hAnsiTheme="minorHAnsi"/>
        </w:rPr>
        <w:t>.</w:t>
      </w:r>
    </w:p>
    <w:sectPr w:rsidR="00AD23C2" w:rsidSect="006E4D3A">
      <w:footerReference w:type="default" r:id="rId20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4AF8" w14:textId="77777777" w:rsidR="00A91948" w:rsidRDefault="00A91948">
      <w:pPr>
        <w:spacing w:after="0" w:line="240" w:lineRule="auto"/>
      </w:pPr>
      <w:r>
        <w:separator/>
      </w:r>
    </w:p>
  </w:endnote>
  <w:endnote w:type="continuationSeparator" w:id="0">
    <w:p w14:paraId="2FB7331D" w14:textId="77777777" w:rsidR="00A91948" w:rsidRDefault="00A9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9A3B" w14:textId="25EDC21E" w:rsidR="00A91948" w:rsidRDefault="00A91948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614DCD">
          <w:fldChar w:fldCharType="begin"/>
        </w:r>
        <w:r w:rsidR="00614DCD">
          <w:instrText xml:space="preserve"> PAGE   \* MERGEFORMAT </w:instrText>
        </w:r>
        <w:r w:rsidR="00614DCD">
          <w:fldChar w:fldCharType="separate"/>
        </w:r>
        <w:r w:rsidR="00762D75">
          <w:rPr>
            <w:noProof/>
          </w:rPr>
          <w:t>1</w:t>
        </w:r>
        <w:r w:rsidR="00614DCD">
          <w:rPr>
            <w:noProof/>
          </w:rPr>
          <w:fldChar w:fldCharType="end"/>
        </w:r>
      </w:sdtContent>
    </w:sdt>
  </w:p>
  <w:p w14:paraId="44169D5A" w14:textId="77777777" w:rsidR="00A91948" w:rsidRDefault="00A91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1D2B" w14:textId="77777777" w:rsidR="00A91948" w:rsidRDefault="00A91948">
      <w:pPr>
        <w:spacing w:after="0" w:line="240" w:lineRule="auto"/>
      </w:pPr>
    </w:p>
  </w:footnote>
  <w:footnote w:type="continuationSeparator" w:id="0">
    <w:p w14:paraId="68656ECF" w14:textId="77777777" w:rsidR="00A91948" w:rsidRDefault="00A9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604134">
    <w:abstractNumId w:val="34"/>
  </w:num>
  <w:num w:numId="2" w16cid:durableId="2026248536">
    <w:abstractNumId w:val="31"/>
  </w:num>
  <w:num w:numId="3" w16cid:durableId="1403408549">
    <w:abstractNumId w:val="48"/>
  </w:num>
  <w:num w:numId="4" w16cid:durableId="641544727">
    <w:abstractNumId w:val="4"/>
  </w:num>
  <w:num w:numId="5" w16cid:durableId="141849190">
    <w:abstractNumId w:val="15"/>
  </w:num>
  <w:num w:numId="6" w16cid:durableId="1498617555">
    <w:abstractNumId w:val="24"/>
  </w:num>
  <w:num w:numId="7" w16cid:durableId="1572888948">
    <w:abstractNumId w:val="37"/>
  </w:num>
  <w:num w:numId="8" w16cid:durableId="140581358">
    <w:abstractNumId w:val="36"/>
  </w:num>
  <w:num w:numId="9" w16cid:durableId="1088768533">
    <w:abstractNumId w:val="3"/>
  </w:num>
  <w:num w:numId="10" w16cid:durableId="1144085148">
    <w:abstractNumId w:val="30"/>
  </w:num>
  <w:num w:numId="11" w16cid:durableId="138740350">
    <w:abstractNumId w:val="32"/>
  </w:num>
  <w:num w:numId="12" w16cid:durableId="303775562">
    <w:abstractNumId w:val="21"/>
  </w:num>
  <w:num w:numId="13" w16cid:durableId="1380007271">
    <w:abstractNumId w:val="43"/>
  </w:num>
  <w:num w:numId="14" w16cid:durableId="511994727">
    <w:abstractNumId w:val="25"/>
  </w:num>
  <w:num w:numId="15" w16cid:durableId="757679056">
    <w:abstractNumId w:val="7"/>
  </w:num>
  <w:num w:numId="16" w16cid:durableId="1744839601">
    <w:abstractNumId w:val="19"/>
  </w:num>
  <w:num w:numId="17" w16cid:durableId="59638680">
    <w:abstractNumId w:val="29"/>
  </w:num>
  <w:num w:numId="18" w16cid:durableId="1854149230">
    <w:abstractNumId w:val="2"/>
  </w:num>
  <w:num w:numId="19" w16cid:durableId="152961490">
    <w:abstractNumId w:val="8"/>
  </w:num>
  <w:num w:numId="20" w16cid:durableId="2099280307">
    <w:abstractNumId w:val="38"/>
  </w:num>
  <w:num w:numId="21" w16cid:durableId="328750462">
    <w:abstractNumId w:val="44"/>
  </w:num>
  <w:num w:numId="22" w16cid:durableId="1380545760">
    <w:abstractNumId w:val="1"/>
  </w:num>
  <w:num w:numId="23" w16cid:durableId="1226839983">
    <w:abstractNumId w:val="6"/>
  </w:num>
  <w:num w:numId="24" w16cid:durableId="270285816">
    <w:abstractNumId w:val="39"/>
  </w:num>
  <w:num w:numId="25" w16cid:durableId="910894154">
    <w:abstractNumId w:val="10"/>
  </w:num>
  <w:num w:numId="26" w16cid:durableId="65956359">
    <w:abstractNumId w:val="9"/>
  </w:num>
  <w:num w:numId="27" w16cid:durableId="1786462820">
    <w:abstractNumId w:val="12"/>
  </w:num>
  <w:num w:numId="28" w16cid:durableId="1704552658">
    <w:abstractNumId w:val="26"/>
  </w:num>
  <w:num w:numId="29" w16cid:durableId="1371690458">
    <w:abstractNumId w:val="46"/>
  </w:num>
  <w:num w:numId="30" w16cid:durableId="654189731">
    <w:abstractNumId w:val="28"/>
  </w:num>
  <w:num w:numId="31" w16cid:durableId="863133923">
    <w:abstractNumId w:val="23"/>
  </w:num>
  <w:num w:numId="32" w16cid:durableId="503202864">
    <w:abstractNumId w:val="35"/>
  </w:num>
  <w:num w:numId="33" w16cid:durableId="1718968733">
    <w:abstractNumId w:val="14"/>
  </w:num>
  <w:num w:numId="34" w16cid:durableId="2102483043">
    <w:abstractNumId w:val="0"/>
  </w:num>
  <w:num w:numId="35" w16cid:durableId="1371758379">
    <w:abstractNumId w:val="20"/>
  </w:num>
  <w:num w:numId="36" w16cid:durableId="723874064">
    <w:abstractNumId w:val="16"/>
  </w:num>
  <w:num w:numId="37" w16cid:durableId="1445030444">
    <w:abstractNumId w:val="42"/>
  </w:num>
  <w:num w:numId="38" w16cid:durableId="1058624661">
    <w:abstractNumId w:val="18"/>
  </w:num>
  <w:num w:numId="39" w16cid:durableId="438188062">
    <w:abstractNumId w:val="11"/>
  </w:num>
  <w:num w:numId="40" w16cid:durableId="1117260515">
    <w:abstractNumId w:val="13"/>
  </w:num>
  <w:num w:numId="41" w16cid:durableId="1136096597">
    <w:abstractNumId w:val="40"/>
  </w:num>
  <w:num w:numId="42" w16cid:durableId="508714568">
    <w:abstractNumId w:val="17"/>
  </w:num>
  <w:num w:numId="43" w16cid:durableId="2005694512">
    <w:abstractNumId w:val="22"/>
  </w:num>
  <w:num w:numId="44" w16cid:durableId="24673690">
    <w:abstractNumId w:val="33"/>
  </w:num>
  <w:num w:numId="45" w16cid:durableId="1823808746">
    <w:abstractNumId w:val="5"/>
  </w:num>
  <w:num w:numId="46" w16cid:durableId="1965889100">
    <w:abstractNumId w:val="41"/>
  </w:num>
  <w:num w:numId="47" w16cid:durableId="402723199">
    <w:abstractNumId w:val="45"/>
  </w:num>
  <w:num w:numId="48" w16cid:durableId="1184589382">
    <w:abstractNumId w:val="47"/>
  </w:num>
  <w:num w:numId="49" w16cid:durableId="1241017139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7761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6CA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30C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07D8"/>
    <w:rsid w:val="001528BD"/>
    <w:rsid w:val="00152B24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6A99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BD8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0172"/>
    <w:rsid w:val="003B02A8"/>
    <w:rsid w:val="003B17CC"/>
    <w:rsid w:val="003B3DC5"/>
    <w:rsid w:val="003B429B"/>
    <w:rsid w:val="003B5BA9"/>
    <w:rsid w:val="003B6BB3"/>
    <w:rsid w:val="003B71C7"/>
    <w:rsid w:val="003B7ED8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27D7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5AB9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3C6F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6B94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3ABC"/>
    <w:rsid w:val="00614DCD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5D94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53E8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2D75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5BBD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31A7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2A7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04E6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1948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B7582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278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3D61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969B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540E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1B57CF60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9EA4-8C2D-4FBD-9D29-3919CD29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2330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698</cp:revision>
  <cp:lastPrinted>2018-11-19T12:15:00Z</cp:lastPrinted>
  <dcterms:created xsi:type="dcterms:W3CDTF">2018-11-28T06:52:00Z</dcterms:created>
  <dcterms:modified xsi:type="dcterms:W3CDTF">2025-10-30T06:55:00Z</dcterms:modified>
</cp:coreProperties>
</file>